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756B655A" w:rsidR="00DB2BBF" w:rsidRPr="00122942"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22942">
              <w:rPr>
                <w:rFonts w:cs="Calibri"/>
                <w:color w:val="auto"/>
                <w:sz w:val="22"/>
                <w:szCs w:val="22"/>
                <w:lang w:val="en-US"/>
              </w:rPr>
              <w:t xml:space="preserve">Design services, supply and installation of a solar photovoltaic power plant </w:t>
            </w:r>
            <w:r w:rsidR="00D7618C" w:rsidRPr="00122942">
              <w:rPr>
                <w:rFonts w:cs="Calibri"/>
                <w:color w:val="auto"/>
                <w:sz w:val="22"/>
                <w:szCs w:val="22"/>
                <w:lang w:val="en-US"/>
              </w:rPr>
              <w:t>1</w:t>
            </w:r>
            <w:r w:rsidR="00924017" w:rsidRPr="00122942">
              <w:rPr>
                <w:rFonts w:cs="Calibri"/>
                <w:color w:val="auto"/>
                <w:sz w:val="22"/>
                <w:szCs w:val="22"/>
                <w:lang w:val="en-US"/>
              </w:rPr>
              <w:t>30</w:t>
            </w:r>
            <w:r w:rsidRPr="00122942">
              <w:rPr>
                <w:rFonts w:cs="Calibri"/>
                <w:color w:val="auto"/>
                <w:sz w:val="22"/>
                <w:szCs w:val="22"/>
                <w:lang w:val="en-US"/>
              </w:rPr>
              <w:t xml:space="preserve"> kW with battery energy storage system </w:t>
            </w:r>
            <w:r w:rsidR="00D7618C" w:rsidRPr="00122942">
              <w:rPr>
                <w:rFonts w:cs="Calibri"/>
                <w:color w:val="auto"/>
                <w:sz w:val="22"/>
                <w:szCs w:val="22"/>
                <w:lang w:val="en-US"/>
              </w:rPr>
              <w:t>1</w:t>
            </w:r>
            <w:r w:rsidR="00924017" w:rsidRPr="00122942">
              <w:rPr>
                <w:rFonts w:cs="Calibri"/>
                <w:color w:val="auto"/>
                <w:sz w:val="22"/>
                <w:szCs w:val="22"/>
                <w:lang w:val="en-US"/>
              </w:rPr>
              <w:t>5</w:t>
            </w:r>
            <w:r w:rsidR="00D7618C" w:rsidRPr="00122942">
              <w:rPr>
                <w:rFonts w:cs="Calibri"/>
                <w:color w:val="auto"/>
                <w:sz w:val="22"/>
                <w:szCs w:val="22"/>
                <w:lang w:val="en-US"/>
              </w:rPr>
              <w:t>0</w:t>
            </w:r>
            <w:r w:rsidRPr="00122942">
              <w:rPr>
                <w:rFonts w:cs="Calibri"/>
                <w:color w:val="auto"/>
                <w:sz w:val="22"/>
                <w:szCs w:val="22"/>
                <w:lang w:val="en-US"/>
              </w:rPr>
              <w:t xml:space="preserve"> 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3A2C5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50FCC843" w:rsidR="00D52B29" w:rsidRPr="00122942" w:rsidRDefault="00924017"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122942">
              <w:rPr>
                <w:rFonts w:cs="Calibri"/>
                <w:color w:val="auto"/>
                <w:sz w:val="22"/>
                <w:szCs w:val="22"/>
                <w:lang w:val="en-US"/>
              </w:rPr>
              <w:t>Communal non-profit enterprise ‘Radiviliv Central City Hospital’ of the Radiviliv City Council of the Rivne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3A2C5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122942"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22942">
              <w:rPr>
                <w:rFonts w:cs="Calibri"/>
                <w:iCs/>
                <w:color w:val="auto"/>
                <w:sz w:val="22"/>
                <w:szCs w:val="22"/>
                <w:lang w:val="en-US"/>
              </w:rPr>
              <w:t>Delivery and installation of the solar power system at the site at:</w:t>
            </w:r>
          </w:p>
          <w:p w14:paraId="2AA2147D" w14:textId="77777777" w:rsidR="00924017" w:rsidRPr="00122942" w:rsidRDefault="0092401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22942">
              <w:rPr>
                <w:rFonts w:cs="Calibri"/>
                <w:iCs/>
                <w:color w:val="auto"/>
                <w:sz w:val="22"/>
                <w:szCs w:val="22"/>
                <w:lang w:val="en-US"/>
              </w:rPr>
              <w:t xml:space="preserve">Communal non-profit enterprise ‘Radiviliv Central City Hospital’ of the Radiviliv City Council of the Rivne Region </w:t>
            </w:r>
          </w:p>
          <w:p w14:paraId="1F56B088" w14:textId="4C852325" w:rsidR="001B700D" w:rsidRPr="00122942" w:rsidRDefault="00924017"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122942">
              <w:rPr>
                <w:rFonts w:cs="Calibri"/>
                <w:iCs/>
                <w:color w:val="auto"/>
                <w:sz w:val="22"/>
                <w:szCs w:val="22"/>
                <w:lang w:val="en-US"/>
              </w:rPr>
              <w:t>35500, Ukraine, Dubno District, Rivne Region, Radiviliv, Sadova Street, 4</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3A2C5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 xml:space="preserve">The whole of the work to be procured under this procurement must be completed within </w:t>
            </w:r>
            <w:r w:rsidRPr="00A93C9D">
              <w:rPr>
                <w:rFonts w:cs="Calibri"/>
                <w:color w:val="auto"/>
                <w:sz w:val="22"/>
                <w:szCs w:val="22"/>
                <w:lang w:val="en-US"/>
              </w:rPr>
              <w:lastRenderedPageBreak/>
              <w:t>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3A2C5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t>
            </w:r>
            <w:r w:rsidR="00781CEE" w:rsidRPr="00A93C9D">
              <w:rPr>
                <w:rFonts w:cs="Calibri"/>
                <w:color w:val="auto"/>
                <w:sz w:val="22"/>
                <w:szCs w:val="22"/>
                <w:lang w:val="en-US"/>
              </w:rPr>
              <w:lastRenderedPageBreak/>
              <w:t xml:space="preserve">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3A2C5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3A2C5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8B0CFF"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7F79FB4D" w:rsidR="008B0CFF" w:rsidRPr="00A93C9D" w:rsidRDefault="008B0CFF" w:rsidP="008B0CF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28EFF587" w14:textId="337266C1"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Origin of goods: please note that the origin of goods requirement has been formulated in line with the requirement of the Government of the Republic of Lithuania and the Council of the Fund for the Development Cooperation and Humanitarian Aid for the project.</w:t>
            </w:r>
          </w:p>
        </w:tc>
        <w:tc>
          <w:tcPr>
            <w:tcW w:w="4251" w:type="dxa"/>
          </w:tcPr>
          <w:p w14:paraId="52F72AE3" w14:textId="77777777" w:rsidR="00A1660E" w:rsidRPr="00A93C9D" w:rsidRDefault="00A1660E" w:rsidP="008B0CF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main components of the equipment (photovoltaic modules, inverters, batteries and the solar power plant monitoring system) must originate from a country belonging to the European Union (EU) or the European Economic Area (EEA). The country of origin of the goods (the main equipment components referred to above) shall be the country in which the final goods were manufactured and/or assembled. </w:t>
            </w:r>
          </w:p>
          <w:p w14:paraId="23D6935F" w14:textId="6CAD6B44" w:rsidR="005738B9" w:rsidRPr="00A93C9D" w:rsidRDefault="00A1660E" w:rsidP="00E86BE6">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supplier will be required to submit with the tender documents proving the origin of the main components of the equipment (photovoltaic modules, inverters, batteries and the solar power plant monitoring system) (manufacturers' declarations, brochures, links to the manufacturers' </w:t>
            </w:r>
            <w:r w:rsidRPr="00A93C9D">
              <w:rPr>
                <w:rFonts w:ascii="Calibri" w:hAnsi="Calibri" w:cs="Calibri"/>
                <w:b w:val="0"/>
                <w:bCs/>
                <w:lang w:val="en-US"/>
              </w:rPr>
              <w:lastRenderedPageBreak/>
              <w:t>websites indicating the place of origin of the goods offered, etc.).</w:t>
            </w:r>
          </w:p>
          <w:p w14:paraId="18AB0D58" w14:textId="2C75F742" w:rsidR="00BF7F98" w:rsidRPr="00A93C9D" w:rsidRDefault="00B4418E" w:rsidP="00A1660E">
            <w:pPr>
              <w:pStyle w:val="ListParagraph"/>
              <w:numPr>
                <w:ilvl w:val="0"/>
                <w:numId w:val="43"/>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At the time of delivery of the goods, the supplier will be required to provide documentation from the responsible authority (Chamber of Industry and Crafts, Export and Trade Agency, Customs Service or any other body or authority) confirming the origin of the main components of the equipment (photovoltaic modules, inverters, batteries and the solar power plant monitoring system).</w:t>
            </w:r>
          </w:p>
        </w:tc>
        <w:tc>
          <w:tcPr>
            <w:tcW w:w="3256" w:type="dxa"/>
          </w:tcPr>
          <w:p w14:paraId="605B99AC" w14:textId="40440D46"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p w14:paraId="35234549" w14:textId="44263DDC"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w:t>
            </w:r>
            <w:r w:rsidR="00925AE9" w:rsidRPr="00A93C9D">
              <w:rPr>
                <w:rFonts w:cs="Calibri"/>
                <w:color w:val="auto"/>
                <w:sz w:val="22"/>
                <w:szCs w:val="22"/>
                <w:lang w:val="en-US"/>
              </w:rPr>
              <w:t>must</w:t>
            </w:r>
            <w:r w:rsidRPr="00A93C9D">
              <w:rPr>
                <w:rFonts w:cs="Calibri"/>
                <w:color w:val="auto"/>
                <w:sz w:val="22"/>
                <w:szCs w:val="22"/>
                <w:lang w:val="en-US"/>
              </w:rPr>
              <w:t xml:space="preserve"> also provide the manufacturer's technical documentation in English or in Lithuanian (catalogues, brochures) and/or declarations by the manufacturer of the product (if the manufacturer's technical documentation does not fully reflect the conformity of the proposed product with the requirements of the technical specification) or other equivalent documents proving the conformity of the proposed </w:t>
            </w:r>
            <w:r w:rsidRPr="00A93C9D">
              <w:rPr>
                <w:rFonts w:cs="Calibri"/>
                <w:color w:val="auto"/>
                <w:sz w:val="22"/>
                <w:szCs w:val="22"/>
                <w:lang w:val="en-US"/>
              </w:rPr>
              <w:lastRenderedPageBreak/>
              <w:t>product with the technical requirements.</w:t>
            </w:r>
          </w:p>
          <w:p w14:paraId="2525C748" w14:textId="4C3A6E0E"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indicate graphically (i.e. visibly mark by colour and/or arrows and/or underlining) the specific parts of the documents submitted which describe the values of the required technical characteristics and indicate which point of the technical requirements they meet.</w:t>
            </w:r>
          </w:p>
          <w:p w14:paraId="5CF8314D" w14:textId="355ACCC1"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shall have the right to require the original catalogues and technical descriptions.</w:t>
            </w:r>
          </w:p>
        </w:tc>
        <w:tc>
          <w:tcPr>
            <w:tcW w:w="4545" w:type="dxa"/>
            <w:shd w:val="clear" w:color="auto" w:fill="FFFFFF" w:themeFill="background1"/>
          </w:tcPr>
          <w:p w14:paraId="57814753" w14:textId="2245222E" w:rsidR="00B4418E" w:rsidRPr="00A93C9D" w:rsidRDefault="003A2C59"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52004F" w:rsidRPr="00A93C9D">
              <w:rPr>
                <w:rFonts w:cs="Calibri"/>
                <w:color w:val="auto"/>
                <w:sz w:val="22"/>
                <w:szCs w:val="22"/>
                <w:lang w:val="en-US"/>
              </w:rPr>
              <w:t xml:space="preserve"> </w:t>
            </w:r>
            <w:r w:rsidR="00B4418E" w:rsidRPr="00A93C9D">
              <w:rPr>
                <w:rFonts w:cs="Calibri"/>
                <w:color w:val="auto"/>
                <w:sz w:val="22"/>
                <w:szCs w:val="22"/>
                <w:lang w:val="en-US"/>
              </w:rPr>
              <w:t>1. We confirm that the origin of the main components of the proposed equipment meets the requirements, as evidenced by the information provided in the documents below:</w:t>
            </w:r>
          </w:p>
          <w:p w14:paraId="159A1572"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35652B"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which document submitted and where in the document the conformity with the requirement is confirmed: </w:t>
            </w:r>
          </w:p>
          <w:p w14:paraId="427709A6" w14:textId="082362FC"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Photovoltaic modules - </w:t>
            </w:r>
            <w:r w:rsidRPr="00A93C9D">
              <w:rPr>
                <w:rFonts w:ascii="Calibri" w:hAnsi="Calibri" w:cs="Calibri"/>
                <w:b w:val="0"/>
                <w:highlight w:val="lightGray"/>
                <w:lang w:val="en-US"/>
              </w:rPr>
              <w:t>_______________</w:t>
            </w:r>
            <w:r w:rsidRPr="00A93C9D">
              <w:rPr>
                <w:rFonts w:ascii="Calibri" w:hAnsi="Calibri" w:cs="Calibri"/>
                <w:b w:val="0"/>
                <w:lang w:val="en-US"/>
              </w:rPr>
              <w:t>.</w:t>
            </w:r>
          </w:p>
          <w:p w14:paraId="6BB9F5C6" w14:textId="09E743DE"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Inverters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5816B047" w14:textId="78152165"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Batteries - </w:t>
            </w:r>
            <w:r w:rsidRPr="00A93C9D">
              <w:rPr>
                <w:rFonts w:ascii="Calibri" w:hAnsi="Calibri" w:cs="Calibri"/>
                <w:b w:val="0"/>
                <w:highlight w:val="lightGray"/>
                <w:lang w:val="en-US"/>
              </w:rPr>
              <w:t>_________________________</w:t>
            </w:r>
            <w:r w:rsidRPr="00A93C9D">
              <w:rPr>
                <w:rFonts w:ascii="Calibri" w:hAnsi="Calibri" w:cs="Calibri"/>
                <w:b w:val="0"/>
                <w:lang w:val="en-US"/>
              </w:rPr>
              <w:t>.</w:t>
            </w:r>
          </w:p>
          <w:p w14:paraId="79757DAA" w14:textId="12AD0718" w:rsidR="00B4418E" w:rsidRPr="00A93C9D" w:rsidRDefault="00B4418E" w:rsidP="00B4418E">
            <w:pPr>
              <w:pStyle w:val="ListParagraph"/>
              <w:numPr>
                <w:ilvl w:val="0"/>
                <w:numId w:val="17"/>
              </w:numPr>
              <w:spacing w:after="0" w:line="240" w:lineRule="auto"/>
              <w:ind w:left="455"/>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Monitoring system - </w:t>
            </w:r>
            <w:r w:rsidRPr="00A93C9D">
              <w:rPr>
                <w:rFonts w:ascii="Calibri" w:hAnsi="Calibri" w:cs="Calibri"/>
                <w:b w:val="0"/>
                <w:highlight w:val="lightGray"/>
                <w:lang w:val="en-US"/>
              </w:rPr>
              <w:t>_________________</w:t>
            </w:r>
            <w:r w:rsidRPr="00A93C9D">
              <w:rPr>
                <w:rFonts w:ascii="Calibri" w:hAnsi="Calibri" w:cs="Calibri"/>
                <w:b w:val="0"/>
                <w:lang w:val="en-US"/>
              </w:rPr>
              <w:t>.</w:t>
            </w:r>
          </w:p>
          <w:p w14:paraId="2B62D5D9" w14:textId="77777777" w:rsidR="00B4418E" w:rsidRPr="00A93C9D" w:rsidRDefault="00B4418E" w:rsidP="00B4418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7920F1E8" w:rsidR="005738B9" w:rsidRPr="00A93C9D" w:rsidRDefault="003A2C59" w:rsidP="00AA4D7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58321658"/>
                <w14:checkbox>
                  <w14:checked w14:val="1"/>
                  <w14:checkedState w14:val="2612" w14:font="MS Gothic"/>
                  <w14:uncheckedState w14:val="2610" w14:font="MS Gothic"/>
                </w14:checkbox>
              </w:sdtPr>
              <w:sdtEndPr/>
              <w:sdtContent>
                <w:r w:rsidR="00AA4D79" w:rsidRPr="00A93C9D">
                  <w:rPr>
                    <w:rFonts w:ascii="MS Gothic" w:eastAsia="MS Gothic" w:hAnsi="MS Gothic" w:cs="Calibri"/>
                    <w:color w:val="auto"/>
                    <w:sz w:val="22"/>
                    <w:szCs w:val="22"/>
                    <w:lang w:val="en-US"/>
                  </w:rPr>
                  <w:t>☒</w:t>
                </w:r>
              </w:sdtContent>
            </w:sdt>
            <w:r w:rsidR="00B4418E" w:rsidRPr="00A93C9D">
              <w:rPr>
                <w:rFonts w:cs="Calibri"/>
                <w:color w:val="auto"/>
                <w:sz w:val="22"/>
                <w:szCs w:val="22"/>
                <w:lang w:val="en-US"/>
              </w:rPr>
              <w:t xml:space="preserve"> 2. We confirm that, at the time of delivery of the Goods, we will provide documentation from the responsible authority (Chamber of Industry and Crafts, Export and Trade Agency, Customs Service or other body or authority) confirming </w:t>
            </w:r>
            <w:r w:rsidR="00B4418E" w:rsidRPr="00A93C9D">
              <w:rPr>
                <w:rFonts w:cs="Calibri"/>
                <w:color w:val="auto"/>
                <w:sz w:val="22"/>
                <w:szCs w:val="22"/>
                <w:lang w:val="en-US"/>
              </w:rPr>
              <w:lastRenderedPageBreak/>
              <w:t>the origin of the main components of the equipment (</w:t>
            </w:r>
            <w:r w:rsidR="00AA4D79" w:rsidRPr="00A93C9D">
              <w:rPr>
                <w:rFonts w:cs="Calibri"/>
                <w:color w:val="auto"/>
                <w:sz w:val="22"/>
                <w:szCs w:val="22"/>
                <w:lang w:val="en-US"/>
              </w:rPr>
              <w:t>photovoltaic</w:t>
            </w:r>
            <w:r w:rsidR="00B4418E" w:rsidRPr="00A93C9D">
              <w:rPr>
                <w:rFonts w:cs="Calibri"/>
                <w:color w:val="auto"/>
                <w:sz w:val="22"/>
                <w:szCs w:val="22"/>
                <w:lang w:val="en-US"/>
              </w:rPr>
              <w:t xml:space="preserve"> modules, inverters, batteries and the equipment monitoring system).</w:t>
            </w: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be in place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3A2C59"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52A63CC0"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installed on the roof of a building which is </w:t>
            </w:r>
            <w:r w:rsidRPr="00D7618C">
              <w:rPr>
                <w:rFonts w:ascii="Calibri" w:hAnsi="Calibri" w:cs="Calibri"/>
                <w:b w:val="0"/>
                <w:lang w:val="en-US"/>
              </w:rPr>
              <w:t>flat</w:t>
            </w:r>
            <w:r w:rsidRPr="00A93C9D">
              <w:rPr>
                <w:rFonts w:ascii="Calibri" w:hAnsi="Calibri" w:cs="Calibri"/>
                <w:b w:val="0"/>
                <w:lang w:val="en-US"/>
              </w:rPr>
              <w:t xml:space="preserve">, roof covering </w:t>
            </w:r>
            <w:r w:rsidR="00D7618C">
              <w:rPr>
                <w:rFonts w:ascii="Calibri" w:hAnsi="Calibri" w:cs="Calibri"/>
                <w:b w:val="0"/>
                <w:lang w:val="en-US"/>
              </w:rPr>
              <w:t xml:space="preserve">- </w:t>
            </w:r>
            <w:r w:rsidR="00D7618C" w:rsidRPr="00D7618C">
              <w:rPr>
                <w:rFonts w:ascii="Calibri" w:hAnsi="Calibri" w:cs="Calibri"/>
                <w:b w:val="0"/>
                <w:lang w:val="en-US"/>
              </w:rPr>
              <w:t>bituminous coating</w:t>
            </w:r>
            <w:r w:rsidRPr="00A93C9D">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7533EFDE"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D7618C">
              <w:rPr>
                <w:rFonts w:ascii="Calibri" w:hAnsi="Calibri" w:cs="Calibri"/>
                <w:b w:val="0"/>
                <w:lang w:val="en-US"/>
              </w:rPr>
              <w:t>1</w:t>
            </w:r>
            <w:r w:rsidR="00924017">
              <w:rPr>
                <w:rFonts w:ascii="Calibri" w:hAnsi="Calibri" w:cs="Calibri"/>
                <w:b w:val="0"/>
                <w:lang w:val="en-US"/>
              </w:rPr>
              <w:t>20</w:t>
            </w:r>
            <w:r w:rsidRPr="00A93C9D">
              <w:rPr>
                <w:rFonts w:ascii="Calibri" w:hAnsi="Calibri" w:cs="Calibri"/>
                <w:b w:val="0"/>
                <w:lang w:val="en-US"/>
              </w:rPr>
              <w:t xml:space="preserve"> kW. The actual consumption of the building is </w:t>
            </w:r>
            <w:r w:rsidR="00924017">
              <w:rPr>
                <w:rFonts w:ascii="Calibri" w:hAnsi="Calibri" w:cs="Calibri"/>
                <w:b w:val="0"/>
                <w:lang w:val="en-US"/>
              </w:rPr>
              <w:t>273</w:t>
            </w:r>
            <w:r w:rsidR="00D7618C">
              <w:rPr>
                <w:rFonts w:ascii="Calibri" w:hAnsi="Calibri" w:cs="Calibri"/>
                <w:b w:val="0"/>
                <w:lang w:val="en-US"/>
              </w:rPr>
              <w:t xml:space="preserve"> 000</w:t>
            </w:r>
            <w:r w:rsidRPr="00A93C9D">
              <w:rPr>
                <w:rFonts w:ascii="Calibri" w:hAnsi="Calibri" w:cs="Calibri"/>
                <w:b w:val="0"/>
                <w:lang w:val="en-US"/>
              </w:rPr>
              <w:t xml:space="preserve"> kW per year. The maximum electrical power required by the building at any one time when all essential equipment is in operation is </w:t>
            </w:r>
            <w:r w:rsidR="00924017">
              <w:rPr>
                <w:rFonts w:ascii="Calibri" w:hAnsi="Calibri" w:cs="Calibri"/>
                <w:b w:val="0"/>
                <w:lang w:val="en-US"/>
              </w:rPr>
              <w:t>120</w:t>
            </w:r>
            <w:r w:rsidRPr="00A93C9D">
              <w:rPr>
                <w:rFonts w:ascii="Calibri" w:hAnsi="Calibri" w:cs="Calibri"/>
                <w:b w:val="0"/>
                <w:lang w:val="en-US"/>
              </w:rPr>
              <w:t xml:space="preserve"> 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w:t>
            </w:r>
            <w:r w:rsidRPr="00A93C9D">
              <w:rPr>
                <w:rFonts w:ascii="Calibri" w:hAnsi="Calibri" w:cs="Calibri"/>
                <w:b w:val="0"/>
                <w:lang w:val="en-US"/>
              </w:rPr>
              <w:lastRenderedPageBreak/>
              <w:t xml:space="preserve">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5ED149DC"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D7618C" w:rsidRPr="00D7618C">
              <w:rPr>
                <w:rFonts w:ascii="Calibri" w:hAnsi="Calibri" w:cs="Calibri"/>
                <w:b w:val="0"/>
                <w:lang w:val="en-US"/>
              </w:rPr>
              <w:t>TS priedai (Sumu mokykla</w:t>
            </w:r>
            <w:r w:rsidR="00D7618C">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3A2C59"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w:t>
            </w:r>
            <w:r w:rsidRPr="00A93C9D">
              <w:rPr>
                <w:rFonts w:ascii="Calibri" w:hAnsi="Calibri" w:cs="Calibri"/>
                <w:b w:val="0"/>
                <w:lang w:val="en-US"/>
              </w:rPr>
              <w:lastRenderedPageBreak/>
              <w:t>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w:t>
            </w:r>
            <w:r w:rsidRPr="00A93C9D">
              <w:rPr>
                <w:rFonts w:ascii="Calibri" w:hAnsi="Calibri" w:cs="Calibri"/>
                <w:b w:val="0"/>
                <w:lang w:val="en-US"/>
              </w:rPr>
              <w:lastRenderedPageBreak/>
              <w:t>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3A2C59"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We confirm that we have read, fully understood and included in our proposal the technical requirements and conditions provided. The proposed equipment, works, services, 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3A2C59"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3A2C59"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5262F51F" w:rsidR="00F5098A" w:rsidRPr="00A93C9D" w:rsidRDefault="0012294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D7618C">
              <w:rPr>
                <w:rFonts w:cs="Calibri"/>
                <w:iCs/>
                <w:color w:val="auto"/>
                <w:sz w:val="22"/>
                <w:szCs w:val="22"/>
                <w:lang w:val="en-US"/>
              </w:rPr>
              <w:t>1</w:t>
            </w:r>
            <w:r w:rsidR="00924017">
              <w:rPr>
                <w:rFonts w:cs="Calibri"/>
                <w:iCs/>
                <w:color w:val="auto"/>
                <w:sz w:val="22"/>
                <w:szCs w:val="22"/>
                <w:lang w:val="en-US"/>
              </w:rPr>
              <w:t>3</w:t>
            </w:r>
            <w:r w:rsidR="00D7618C">
              <w:rPr>
                <w:rFonts w:cs="Calibri"/>
                <w:iCs/>
                <w:color w:val="auto"/>
                <w:sz w:val="22"/>
                <w:szCs w:val="22"/>
                <w:lang w:val="en-US"/>
              </w:rPr>
              <w:t>0</w:t>
            </w:r>
            <w:r w:rsidR="00F5098A" w:rsidRPr="00A93C9D">
              <w:rPr>
                <w:rFonts w:cs="Calibri"/>
                <w:iCs/>
                <w:color w:val="auto"/>
                <w:sz w:val="22"/>
                <w:szCs w:val="22"/>
                <w:lang w:val="en-US"/>
              </w:rPr>
              <w:t xml:space="preserve"> 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w:t>
            </w:r>
            <w:r w:rsidRPr="00A93C9D">
              <w:rPr>
                <w:rFonts w:cs="Calibri"/>
                <w:color w:val="auto"/>
                <w:sz w:val="22"/>
                <w:szCs w:val="22"/>
                <w:lang w:val="en-US"/>
              </w:rPr>
              <w:lastRenderedPageBreak/>
              <w:t>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 the event that it becomes clear that the roof area is insufficient for the required full solar power plant area according to the purchased capacity, the 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lastRenderedPageBreak/>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3A2C59"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62856BCF"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00655735" w:rsidRPr="00A93C9D">
              <w:rPr>
                <w:bCs/>
                <w:color w:val="auto"/>
                <w:sz w:val="22"/>
                <w:szCs w:val="22"/>
                <w:lang w:val="en-US"/>
              </w:rPr>
              <w:t xml:space="preserve"> </w:t>
            </w:r>
            <w:r w:rsidR="00D7618C" w:rsidRPr="00D7618C">
              <w:rPr>
                <w:bCs/>
                <w:i/>
                <w:iCs/>
                <w:color w:val="auto"/>
                <w:sz w:val="22"/>
                <w:szCs w:val="22"/>
                <w:lang w:val="en-US"/>
              </w:rPr>
              <w:t xml:space="preserve">(Preliminary roof area </w:t>
            </w:r>
            <w:r w:rsidR="00924017">
              <w:rPr>
                <w:bCs/>
                <w:i/>
                <w:iCs/>
                <w:color w:val="auto"/>
                <w:sz w:val="22"/>
                <w:szCs w:val="22"/>
                <w:lang w:val="en-US"/>
              </w:rPr>
              <w:t>1000</w:t>
            </w:r>
            <w:r w:rsidR="00D7618C" w:rsidRPr="00D7618C">
              <w:rPr>
                <w:bCs/>
                <w:i/>
                <w:iCs/>
                <w:color w:val="auto"/>
                <w:sz w:val="22"/>
                <w:szCs w:val="22"/>
                <w:lang w:val="en-US"/>
              </w:rPr>
              <w:t xml:space="preserve"> sq.m.)</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3A2C5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3A2C59"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1D5372CF"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D7618C">
              <w:rPr>
                <w:rFonts w:cs="Calibri"/>
                <w:color w:val="auto"/>
                <w:sz w:val="22"/>
                <w:szCs w:val="22"/>
                <w:lang w:val="en-US"/>
              </w:rPr>
              <w:t>1</w:t>
            </w:r>
            <w:r w:rsidR="00924017">
              <w:rPr>
                <w:rFonts w:cs="Calibri"/>
                <w:color w:val="auto"/>
                <w:sz w:val="22"/>
                <w:szCs w:val="22"/>
                <w:lang w:val="en-US"/>
              </w:rPr>
              <w:t>5</w:t>
            </w:r>
            <w:r w:rsidR="00D7618C">
              <w:rPr>
                <w:rFonts w:cs="Calibri"/>
                <w:color w:val="auto"/>
                <w:sz w:val="22"/>
                <w:szCs w:val="22"/>
                <w:lang w:val="en-US"/>
              </w:rPr>
              <w:t>0</w:t>
            </w:r>
            <w:r w:rsidRPr="00A93C9D">
              <w:rPr>
                <w:rFonts w:cs="Calibri"/>
                <w:color w:val="auto"/>
                <w:sz w:val="22"/>
                <w:szCs w:val="22"/>
                <w:lang w:val="en-US"/>
              </w:rPr>
              <w:t xml:space="preserve"> 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lastRenderedPageBreak/>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f the proposed battery system is not based on lithium iron phosphate (LiFePO₄, LFP) technology, documents confirming 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3A2C59"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3A2C59"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The requirement to ensure a seamless automatic transition between connection to the energy system and autonomous operation (with a transition time of ≤100 ms)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3A2C5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3A2C59"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3A2C5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3A2C59"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3A2C5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lastRenderedPageBreak/>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3A2C5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3A2C59"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3A2C59"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3A2C5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3A2C5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3A2C5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3A2C5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3A2C59"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3A2C59"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3A2C59"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3A2C59"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lastRenderedPageBreak/>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3A2C5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3A2C5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3A2C59"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solar photovoltaic power plant with a battery energy storage system must be designed and installed in accordance with applicable legal acts and technical requirements. It must be properly connected 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works in the project must include all works specified in the Technical </w:t>
            </w:r>
            <w:r w:rsidRPr="00A47FEA">
              <w:rPr>
                <w:rFonts w:cs="Calibri"/>
                <w:bCs/>
                <w:color w:val="auto"/>
                <w:sz w:val="22"/>
                <w:szCs w:val="22"/>
                <w:lang w:val="en-US"/>
              </w:rPr>
              <w:lastRenderedPageBreak/>
              <w:t>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3A2C59"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3A2C5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3A2C59"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934E69" w14:textId="77777777" w:rsidR="003A2C59" w:rsidRDefault="003A2C59">
      <w:pPr>
        <w:spacing w:after="0" w:line="240" w:lineRule="auto"/>
      </w:pPr>
      <w:r>
        <w:separator/>
      </w:r>
    </w:p>
  </w:endnote>
  <w:endnote w:type="continuationSeparator" w:id="0">
    <w:p w14:paraId="222F57D3" w14:textId="77777777" w:rsidR="003A2C59" w:rsidRDefault="003A2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BA"/>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77F76" w14:textId="77777777" w:rsidR="003A2C59" w:rsidRDefault="003A2C59">
      <w:pPr>
        <w:spacing w:after="0" w:line="240" w:lineRule="auto"/>
      </w:pPr>
      <w:r>
        <w:separator/>
      </w:r>
    </w:p>
  </w:footnote>
  <w:footnote w:type="continuationSeparator" w:id="0">
    <w:p w14:paraId="750B9929" w14:textId="77777777" w:rsidR="003A2C59" w:rsidRDefault="003A2C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207CA"/>
    <w:rsid w:val="00121ADB"/>
    <w:rsid w:val="00122942"/>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2C59"/>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3240"/>
    <w:rsid w:val="00483AA4"/>
    <w:rsid w:val="00487304"/>
    <w:rsid w:val="00487323"/>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2B9B"/>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4F48"/>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C0B1C"/>
    <w:rsid w:val="006C100F"/>
    <w:rsid w:val="006C1741"/>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A207E"/>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88A"/>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3C9"/>
    <w:rsid w:val="00B812D2"/>
    <w:rsid w:val="00B823AC"/>
    <w:rsid w:val="00B83257"/>
    <w:rsid w:val="00B833E8"/>
    <w:rsid w:val="00B84682"/>
    <w:rsid w:val="00B85081"/>
    <w:rsid w:val="00B859EC"/>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Props1.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2.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4.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design).dotx</Template>
  <TotalTime>778</TotalTime>
  <Pages>23</Pages>
  <Words>29508</Words>
  <Characters>16821</Characters>
  <Application>Microsoft Office Word</Application>
  <DocSecurity>0</DocSecurity>
  <Lines>140</Lines>
  <Paragraphs>92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Natalja Aldochina</cp:lastModifiedBy>
  <cp:revision>303</cp:revision>
  <dcterms:created xsi:type="dcterms:W3CDTF">2025-05-12T15:34:00Z</dcterms:created>
  <dcterms:modified xsi:type="dcterms:W3CDTF">2026-01-20T12:13:00Z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